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C27" w:rsidRPr="00100BAC" w:rsidRDefault="004C5C27" w:rsidP="004C5C27">
      <w:pPr>
        <w:pStyle w:val="a3"/>
        <w:ind w:firstLine="5103"/>
        <w:rPr>
          <w:rFonts w:ascii="Times New Roman" w:hAnsi="Times New Roman" w:cs="Times New Roman"/>
          <w:sz w:val="20"/>
          <w:szCs w:val="20"/>
        </w:rPr>
      </w:pPr>
      <w:r w:rsidRPr="00100BA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547977" w:rsidRPr="00100BAC">
        <w:rPr>
          <w:rFonts w:ascii="Times New Roman" w:hAnsi="Times New Roman" w:cs="Times New Roman"/>
          <w:sz w:val="20"/>
          <w:szCs w:val="20"/>
        </w:rPr>
        <w:t>2</w:t>
      </w:r>
      <w:r w:rsidRPr="00100BA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5C27" w:rsidRPr="00100BAC" w:rsidRDefault="004C5C27" w:rsidP="004C5C27">
      <w:pPr>
        <w:pStyle w:val="a3"/>
        <w:ind w:firstLine="5103"/>
        <w:rPr>
          <w:rFonts w:ascii="Times New Roman" w:hAnsi="Times New Roman" w:cs="Times New Roman"/>
          <w:sz w:val="20"/>
          <w:szCs w:val="20"/>
        </w:rPr>
      </w:pPr>
      <w:r w:rsidRPr="00100BAC">
        <w:rPr>
          <w:rFonts w:ascii="Times New Roman" w:hAnsi="Times New Roman" w:cs="Times New Roman"/>
          <w:sz w:val="20"/>
          <w:szCs w:val="20"/>
        </w:rPr>
        <w:t xml:space="preserve">к приказу ГОБУЗ «Кандалакшская ЦРБ» </w:t>
      </w:r>
    </w:p>
    <w:p w:rsidR="00100BAC" w:rsidRPr="00100BAC" w:rsidRDefault="00100BAC" w:rsidP="004C5C27">
      <w:pPr>
        <w:pStyle w:val="a3"/>
        <w:ind w:firstLine="5103"/>
        <w:rPr>
          <w:rFonts w:ascii="Times New Roman" w:hAnsi="Times New Roman" w:cs="Times New Roman"/>
          <w:sz w:val="20"/>
          <w:szCs w:val="20"/>
        </w:rPr>
      </w:pPr>
      <w:r w:rsidRPr="00100BAC">
        <w:rPr>
          <w:rFonts w:ascii="Times New Roman" w:hAnsi="Times New Roman" w:cs="Times New Roman"/>
          <w:sz w:val="20"/>
          <w:szCs w:val="20"/>
        </w:rPr>
        <w:t>от 25.04.2023 №163а</w:t>
      </w:r>
    </w:p>
    <w:p w:rsidR="001B0F58" w:rsidRDefault="001B0F58" w:rsidP="00361010">
      <w:pPr>
        <w:pStyle w:val="a3"/>
        <w:ind w:firstLine="8789"/>
        <w:rPr>
          <w:rFonts w:ascii="Times New Roman" w:hAnsi="Times New Roman" w:cs="Times New Roman"/>
          <w:sz w:val="24"/>
          <w:szCs w:val="24"/>
        </w:rPr>
      </w:pPr>
    </w:p>
    <w:p w:rsidR="004C5C27" w:rsidRPr="002855C3" w:rsidRDefault="00100BAC" w:rsidP="002855C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Алгоритм </w:t>
      </w:r>
      <w:r w:rsidR="007270B2" w:rsidRPr="002855C3">
        <w:rPr>
          <w:rFonts w:ascii="Times New Roman" w:hAnsi="Times New Roman" w:cs="Times New Roman"/>
          <w:b/>
          <w:sz w:val="24"/>
          <w:szCs w:val="24"/>
        </w:rPr>
        <w:t>действий медицинских работников ГОБУЗ «Кандалакшская ЦРБ» при обращении гражданина</w:t>
      </w:r>
      <w:r w:rsidR="00301C7E">
        <w:rPr>
          <w:rFonts w:ascii="Times New Roman" w:hAnsi="Times New Roman" w:cs="Times New Roman"/>
          <w:b/>
          <w:sz w:val="24"/>
          <w:szCs w:val="24"/>
        </w:rPr>
        <w:t xml:space="preserve">, относящегося </w:t>
      </w:r>
      <w:proofErr w:type="gramStart"/>
      <w:r w:rsidR="00301C7E">
        <w:rPr>
          <w:rFonts w:ascii="Times New Roman" w:hAnsi="Times New Roman" w:cs="Times New Roman"/>
          <w:b/>
          <w:sz w:val="24"/>
          <w:szCs w:val="24"/>
        </w:rPr>
        <w:t>к  отдельной</w:t>
      </w:r>
      <w:proofErr w:type="gramEnd"/>
      <w:r w:rsidR="00301C7E">
        <w:rPr>
          <w:rFonts w:ascii="Times New Roman" w:hAnsi="Times New Roman" w:cs="Times New Roman"/>
          <w:b/>
          <w:sz w:val="24"/>
          <w:szCs w:val="24"/>
        </w:rPr>
        <w:t xml:space="preserve"> категории граждан:</w:t>
      </w:r>
    </w:p>
    <w:p w:rsidR="004C5C27" w:rsidRDefault="004C5C27" w:rsidP="004C5C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23A2B" w:rsidRPr="00100BAC" w:rsidRDefault="007270B2" w:rsidP="00F87A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>Право на внеочередное оказание медицинской пом</w:t>
      </w:r>
      <w:r w:rsidR="002855C3" w:rsidRPr="00100BAC">
        <w:rPr>
          <w:rFonts w:ascii="Times New Roman" w:hAnsi="Times New Roman" w:cs="Times New Roman"/>
          <w:sz w:val="24"/>
          <w:szCs w:val="24"/>
        </w:rPr>
        <w:t xml:space="preserve">ощи </w:t>
      </w:r>
      <w:r w:rsidR="00D23A2B" w:rsidRPr="00100BAC">
        <w:rPr>
          <w:rFonts w:ascii="Times New Roman" w:hAnsi="Times New Roman" w:cs="Times New Roman"/>
          <w:sz w:val="24"/>
          <w:szCs w:val="24"/>
        </w:rPr>
        <w:t>в плановом порядке имеют</w:t>
      </w:r>
    </w:p>
    <w:p w:rsidR="007270B2" w:rsidRPr="00100BAC" w:rsidRDefault="002855C3" w:rsidP="00D23A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>отдельные</w:t>
      </w:r>
      <w:r w:rsidR="00D23A2B" w:rsidRPr="00100BAC">
        <w:rPr>
          <w:rFonts w:ascii="Times New Roman" w:hAnsi="Times New Roman" w:cs="Times New Roman"/>
          <w:sz w:val="24"/>
          <w:szCs w:val="24"/>
        </w:rPr>
        <w:t xml:space="preserve"> </w:t>
      </w:r>
      <w:r w:rsidR="007270B2" w:rsidRPr="00100BAC">
        <w:rPr>
          <w:rFonts w:ascii="Times New Roman" w:hAnsi="Times New Roman" w:cs="Times New Roman"/>
          <w:sz w:val="24"/>
          <w:szCs w:val="24"/>
        </w:rPr>
        <w:t>категории граждан</w:t>
      </w:r>
      <w:r w:rsidR="00100BAC">
        <w:rPr>
          <w:rFonts w:ascii="Times New Roman" w:hAnsi="Times New Roman" w:cs="Times New Roman"/>
          <w:sz w:val="24"/>
          <w:szCs w:val="24"/>
        </w:rPr>
        <w:t xml:space="preserve"> (далее - ОКГ)</w:t>
      </w:r>
      <w:r w:rsidR="007270B2" w:rsidRPr="00100BAC">
        <w:rPr>
          <w:rFonts w:ascii="Times New Roman" w:hAnsi="Times New Roman" w:cs="Times New Roman"/>
          <w:sz w:val="24"/>
          <w:szCs w:val="24"/>
        </w:rPr>
        <w:t xml:space="preserve">, определенные действующим законодательством и перечисленные в приложении </w:t>
      </w:r>
      <w:r w:rsidRPr="00100BAC">
        <w:rPr>
          <w:rFonts w:ascii="Times New Roman" w:hAnsi="Times New Roman" w:cs="Times New Roman"/>
          <w:sz w:val="24"/>
          <w:szCs w:val="24"/>
        </w:rPr>
        <w:t>№ 1 к данному приказу</w:t>
      </w:r>
      <w:r w:rsidR="00F87A41" w:rsidRPr="00100BAC">
        <w:rPr>
          <w:rFonts w:ascii="Times New Roman" w:hAnsi="Times New Roman" w:cs="Times New Roman"/>
          <w:sz w:val="24"/>
          <w:szCs w:val="24"/>
        </w:rPr>
        <w:t xml:space="preserve">, прикрепленные для оказания медицинской помощи к ГОБУЗ «Кандалакшская ЦРБ» или имеющие </w:t>
      </w:r>
      <w:r w:rsidR="00D23A2B" w:rsidRPr="00100BAC">
        <w:rPr>
          <w:rFonts w:ascii="Times New Roman" w:hAnsi="Times New Roman" w:cs="Times New Roman"/>
          <w:sz w:val="24"/>
          <w:szCs w:val="24"/>
        </w:rPr>
        <w:t>направление</w:t>
      </w:r>
      <w:r w:rsidR="00F87A41" w:rsidRPr="00100BAC">
        <w:rPr>
          <w:rFonts w:ascii="Times New Roman" w:hAnsi="Times New Roman" w:cs="Times New Roman"/>
          <w:sz w:val="24"/>
          <w:szCs w:val="24"/>
        </w:rPr>
        <w:t xml:space="preserve"> установленного </w:t>
      </w:r>
      <w:r w:rsidR="00D23A2B" w:rsidRPr="00100BAC">
        <w:rPr>
          <w:rFonts w:ascii="Times New Roman" w:hAnsi="Times New Roman" w:cs="Times New Roman"/>
          <w:sz w:val="24"/>
          <w:szCs w:val="24"/>
        </w:rPr>
        <w:t xml:space="preserve">образца из другой медицинской организации. </w:t>
      </w:r>
      <w:r w:rsidR="007270B2" w:rsidRPr="00100B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2A3D" w:rsidRPr="00100BAC" w:rsidRDefault="00142A3D" w:rsidP="00D23A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855C3" w:rsidRPr="00100BAC" w:rsidRDefault="002855C3" w:rsidP="00F87A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>Основанием для внеочередного оказания медицинской помощи является документ,</w:t>
      </w:r>
    </w:p>
    <w:p w:rsidR="002855C3" w:rsidRPr="00100BAC" w:rsidRDefault="002855C3" w:rsidP="00F87A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 xml:space="preserve">подтверждающий льготную категорию граждан. </w:t>
      </w:r>
    </w:p>
    <w:p w:rsidR="00301C7E" w:rsidRPr="00100BAC" w:rsidRDefault="00301C7E" w:rsidP="00F87A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01C7E" w:rsidRPr="00100BAC" w:rsidRDefault="00301C7E" w:rsidP="00495E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 xml:space="preserve">Информация об обращении ОКГ сотрудником Колл-центра, либо регистратуры ГОБУЗ «Кандалакшская ЦРБ» </w:t>
      </w:r>
      <w:proofErr w:type="gramStart"/>
      <w:r w:rsidRPr="00100BAC">
        <w:rPr>
          <w:rFonts w:ascii="Times New Roman" w:hAnsi="Times New Roman" w:cs="Times New Roman"/>
          <w:sz w:val="24"/>
          <w:szCs w:val="24"/>
        </w:rPr>
        <w:t>передается  ответственному</w:t>
      </w:r>
      <w:proofErr w:type="gramEnd"/>
      <w:r w:rsidRPr="00100BAC">
        <w:rPr>
          <w:rFonts w:ascii="Times New Roman" w:hAnsi="Times New Roman" w:cs="Times New Roman"/>
          <w:sz w:val="24"/>
          <w:szCs w:val="24"/>
        </w:rPr>
        <w:t xml:space="preserve">  лицу подразделения.</w:t>
      </w:r>
    </w:p>
    <w:p w:rsidR="00495EE0" w:rsidRPr="00100BAC" w:rsidRDefault="00495EE0" w:rsidP="00495E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 xml:space="preserve">Ответственное лицо подразделения </w:t>
      </w:r>
      <w:proofErr w:type="gramStart"/>
      <w:r w:rsidRPr="00100BAC">
        <w:rPr>
          <w:rFonts w:ascii="Times New Roman" w:hAnsi="Times New Roman" w:cs="Times New Roman"/>
          <w:sz w:val="24"/>
          <w:szCs w:val="24"/>
        </w:rPr>
        <w:t>производит  запись</w:t>
      </w:r>
      <w:proofErr w:type="gramEnd"/>
      <w:r w:rsidRPr="00100BAC">
        <w:rPr>
          <w:rFonts w:ascii="Times New Roman" w:hAnsi="Times New Roman" w:cs="Times New Roman"/>
          <w:sz w:val="24"/>
          <w:szCs w:val="24"/>
        </w:rPr>
        <w:t xml:space="preserve">  ОКГ на прием к врачу – специалисту:</w:t>
      </w:r>
    </w:p>
    <w:p w:rsidR="00495EE0" w:rsidRPr="00100BAC" w:rsidRDefault="00495EE0" w:rsidP="00495EE0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 xml:space="preserve">4.1. при первичном обращении- на прием для проведения углубленного обследования в кабинет по оказанию медицинской помощи ветеранам Великой отечественной войны и участникам боевых действий в вооруженных конфликтах ГОБУЗ «Мурманская </w:t>
      </w:r>
      <w:proofErr w:type="gramStart"/>
      <w:r w:rsidRPr="00100BAC">
        <w:rPr>
          <w:rFonts w:ascii="Times New Roman" w:hAnsi="Times New Roman" w:cs="Times New Roman"/>
          <w:sz w:val="24"/>
          <w:szCs w:val="24"/>
        </w:rPr>
        <w:t>областная  клиническая</w:t>
      </w:r>
      <w:proofErr w:type="gramEnd"/>
      <w:r w:rsidRPr="00100BAC">
        <w:rPr>
          <w:rFonts w:ascii="Times New Roman" w:hAnsi="Times New Roman" w:cs="Times New Roman"/>
          <w:sz w:val="24"/>
          <w:szCs w:val="24"/>
        </w:rPr>
        <w:t xml:space="preserve"> больница им. П.А.Баяндина»;</w:t>
      </w:r>
    </w:p>
    <w:p w:rsidR="00495EE0" w:rsidRPr="00100BAC" w:rsidRDefault="00495EE0" w:rsidP="00495EE0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 xml:space="preserve">4.2. при </w:t>
      </w:r>
      <w:proofErr w:type="gramStart"/>
      <w:r w:rsidRPr="00100BAC">
        <w:rPr>
          <w:rFonts w:ascii="Times New Roman" w:hAnsi="Times New Roman" w:cs="Times New Roman"/>
          <w:sz w:val="24"/>
          <w:szCs w:val="24"/>
        </w:rPr>
        <w:t>повторном  обращении</w:t>
      </w:r>
      <w:proofErr w:type="gramEnd"/>
      <w:r w:rsidRPr="00100BAC">
        <w:rPr>
          <w:rFonts w:ascii="Times New Roman" w:hAnsi="Times New Roman" w:cs="Times New Roman"/>
          <w:sz w:val="24"/>
          <w:szCs w:val="24"/>
        </w:rPr>
        <w:t xml:space="preserve"> на прием  к врачу-специалисту </w:t>
      </w:r>
      <w:r w:rsidR="00C912D4" w:rsidRPr="00100BAC">
        <w:rPr>
          <w:rFonts w:ascii="Times New Roman" w:hAnsi="Times New Roman" w:cs="Times New Roman"/>
          <w:sz w:val="24"/>
          <w:szCs w:val="24"/>
        </w:rPr>
        <w:t>ГОБУЗ «Кандалакшская ЦРБ» в соответствии с имеющимися показаниями.</w:t>
      </w:r>
    </w:p>
    <w:p w:rsidR="00142A3D" w:rsidRPr="00100BAC" w:rsidRDefault="00142A3D" w:rsidP="00F87A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42A3D" w:rsidRDefault="002855C3" w:rsidP="007910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>Пр</w:t>
      </w:r>
      <w:r w:rsidR="00C912D4" w:rsidRPr="00100BAC">
        <w:rPr>
          <w:rFonts w:ascii="Times New Roman" w:hAnsi="Times New Roman" w:cs="Times New Roman"/>
          <w:sz w:val="24"/>
          <w:szCs w:val="24"/>
        </w:rPr>
        <w:t xml:space="preserve">и первичном </w:t>
      </w:r>
      <w:proofErr w:type="gramStart"/>
      <w:r w:rsidR="00C912D4" w:rsidRPr="00100BAC">
        <w:rPr>
          <w:rFonts w:ascii="Times New Roman" w:hAnsi="Times New Roman" w:cs="Times New Roman"/>
          <w:sz w:val="24"/>
          <w:szCs w:val="24"/>
        </w:rPr>
        <w:t>обращении  пациента</w:t>
      </w:r>
      <w:proofErr w:type="gramEnd"/>
      <w:r w:rsidR="00C912D4" w:rsidRPr="00100BAC">
        <w:rPr>
          <w:rFonts w:ascii="Times New Roman" w:hAnsi="Times New Roman" w:cs="Times New Roman"/>
          <w:sz w:val="24"/>
          <w:szCs w:val="24"/>
        </w:rPr>
        <w:t xml:space="preserve"> ОКГ</w:t>
      </w:r>
      <w:r w:rsidRPr="00100BAC">
        <w:rPr>
          <w:rFonts w:ascii="Times New Roman" w:hAnsi="Times New Roman" w:cs="Times New Roman"/>
          <w:sz w:val="24"/>
          <w:szCs w:val="24"/>
        </w:rPr>
        <w:t>, осуществляет</w:t>
      </w:r>
      <w:r w:rsidR="00C912D4" w:rsidRPr="00100BAC">
        <w:rPr>
          <w:rFonts w:ascii="Times New Roman" w:hAnsi="Times New Roman" w:cs="Times New Roman"/>
          <w:sz w:val="24"/>
          <w:szCs w:val="24"/>
        </w:rPr>
        <w:t>ся</w:t>
      </w:r>
      <w:r w:rsidRPr="00100BAC">
        <w:rPr>
          <w:rFonts w:ascii="Times New Roman" w:hAnsi="Times New Roman" w:cs="Times New Roman"/>
          <w:sz w:val="24"/>
          <w:szCs w:val="24"/>
        </w:rPr>
        <w:t xml:space="preserve"> </w:t>
      </w:r>
      <w:r w:rsidR="00C912D4" w:rsidRPr="00100BAC">
        <w:rPr>
          <w:rFonts w:ascii="Times New Roman" w:hAnsi="Times New Roman" w:cs="Times New Roman"/>
          <w:sz w:val="24"/>
          <w:szCs w:val="24"/>
        </w:rPr>
        <w:t xml:space="preserve"> маркировка в МИС и медицинской документации аббревиатурой «СВО».</w:t>
      </w:r>
    </w:p>
    <w:p w:rsidR="00100BAC" w:rsidRPr="00100BAC" w:rsidRDefault="00100BAC" w:rsidP="00100BAC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C912D4" w:rsidRPr="00100BAC" w:rsidRDefault="001854EF" w:rsidP="007910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0BAC">
        <w:rPr>
          <w:rFonts w:ascii="Times New Roman" w:hAnsi="Times New Roman" w:cs="Times New Roman"/>
          <w:sz w:val="24"/>
          <w:szCs w:val="24"/>
        </w:rPr>
        <w:t xml:space="preserve">По </w:t>
      </w:r>
      <w:r w:rsidR="00C912D4" w:rsidRPr="00100BAC">
        <w:rPr>
          <w:rFonts w:ascii="Times New Roman" w:hAnsi="Times New Roman" w:cs="Times New Roman"/>
          <w:sz w:val="24"/>
          <w:szCs w:val="24"/>
        </w:rPr>
        <w:t xml:space="preserve"> результатам</w:t>
      </w:r>
      <w:proofErr w:type="gramEnd"/>
      <w:r w:rsidR="00C912D4" w:rsidRPr="00100BAC">
        <w:rPr>
          <w:rFonts w:ascii="Times New Roman" w:hAnsi="Times New Roman" w:cs="Times New Roman"/>
          <w:sz w:val="24"/>
          <w:szCs w:val="24"/>
        </w:rPr>
        <w:t xml:space="preserve">  углубленного обследования организуется:</w:t>
      </w:r>
    </w:p>
    <w:p w:rsidR="00C912D4" w:rsidRPr="00100BAC" w:rsidRDefault="00C912D4" w:rsidP="00C912D4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>6.1. диспансерное наблюдение;</w:t>
      </w:r>
    </w:p>
    <w:p w:rsidR="00C912D4" w:rsidRPr="00100BAC" w:rsidRDefault="00C912D4" w:rsidP="00C912D4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>6.2. специализированное лечение, в том числе медицинская реабилитация, паллиативная медицинская помощь;</w:t>
      </w:r>
    </w:p>
    <w:p w:rsidR="00C912D4" w:rsidRPr="00100BAC" w:rsidRDefault="00C912D4" w:rsidP="00C912D4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100BAC">
        <w:rPr>
          <w:rFonts w:ascii="Times New Roman" w:hAnsi="Times New Roman" w:cs="Times New Roman"/>
          <w:sz w:val="24"/>
          <w:szCs w:val="24"/>
        </w:rPr>
        <w:t>направление  на</w:t>
      </w:r>
      <w:proofErr w:type="gramEnd"/>
      <w:r w:rsidRPr="00100BAC">
        <w:rPr>
          <w:rFonts w:ascii="Times New Roman" w:hAnsi="Times New Roman" w:cs="Times New Roman"/>
          <w:sz w:val="24"/>
          <w:szCs w:val="24"/>
        </w:rPr>
        <w:t xml:space="preserve"> медико-социальную экспертизу.</w:t>
      </w:r>
    </w:p>
    <w:p w:rsidR="00C912D4" w:rsidRPr="00100BAC" w:rsidRDefault="00C912D4" w:rsidP="00C912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855C3" w:rsidRPr="00100BAC" w:rsidRDefault="001854EF" w:rsidP="00142A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0BAC">
        <w:rPr>
          <w:rFonts w:ascii="Times New Roman" w:hAnsi="Times New Roman" w:cs="Times New Roman"/>
          <w:sz w:val="24"/>
          <w:szCs w:val="24"/>
        </w:rPr>
        <w:t>Медицинская помощь</w:t>
      </w:r>
      <w:proofErr w:type="gramEnd"/>
      <w:r w:rsidRPr="00100BAC">
        <w:rPr>
          <w:rFonts w:ascii="Times New Roman" w:hAnsi="Times New Roman" w:cs="Times New Roman"/>
          <w:sz w:val="24"/>
          <w:szCs w:val="24"/>
        </w:rPr>
        <w:t xml:space="preserve"> организуемая</w:t>
      </w:r>
      <w:r w:rsidR="00C912D4" w:rsidRPr="00100BAC">
        <w:rPr>
          <w:rFonts w:ascii="Times New Roman" w:hAnsi="Times New Roman" w:cs="Times New Roman"/>
          <w:sz w:val="24"/>
          <w:szCs w:val="24"/>
        </w:rPr>
        <w:t xml:space="preserve"> во внеочередном порядке:</w:t>
      </w:r>
    </w:p>
    <w:p w:rsidR="001854EF" w:rsidRPr="00100BAC" w:rsidRDefault="00C912D4" w:rsidP="00100BAC">
      <w:pPr>
        <w:pStyle w:val="a6"/>
        <w:numPr>
          <w:ilvl w:val="0"/>
          <w:numId w:val="2"/>
        </w:numPr>
        <w:tabs>
          <w:tab w:val="left" w:pos="1216"/>
        </w:tabs>
        <w:ind w:right="146" w:firstLine="713"/>
        <w:rPr>
          <w:sz w:val="24"/>
          <w:szCs w:val="24"/>
        </w:rPr>
      </w:pPr>
      <w:r w:rsidRPr="00100BAC">
        <w:rPr>
          <w:sz w:val="24"/>
          <w:szCs w:val="24"/>
        </w:rPr>
        <w:t xml:space="preserve">7.1. </w:t>
      </w:r>
      <w:proofErr w:type="gramStart"/>
      <w:r w:rsidRPr="00100BAC">
        <w:rPr>
          <w:sz w:val="24"/>
          <w:szCs w:val="24"/>
        </w:rPr>
        <w:t>Внеочередное  предоставление</w:t>
      </w:r>
      <w:proofErr w:type="gramEnd"/>
      <w:r w:rsidRPr="00100BAC">
        <w:rPr>
          <w:sz w:val="24"/>
          <w:szCs w:val="24"/>
        </w:rPr>
        <w:t xml:space="preserve">  медицинской помощи, включая медицинскую </w:t>
      </w:r>
      <w:r w:rsidR="001854EF" w:rsidRPr="00100BAC">
        <w:rPr>
          <w:sz w:val="24"/>
          <w:szCs w:val="24"/>
        </w:rPr>
        <w:t>реабилитацию,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санаторно-курортное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лечение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пострадавшим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гражданам,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при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наличии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медицинских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показаний,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в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соответствии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с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положениями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об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организации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оказания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медицинской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помощи,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порядками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оказания медицинской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помощи, на основе клинических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рекомендаций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и с</w:t>
      </w:r>
      <w:r w:rsidR="001854EF" w:rsidRPr="00100BAC">
        <w:rPr>
          <w:spacing w:val="1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учетом</w:t>
      </w:r>
      <w:r w:rsidR="001854EF" w:rsidRPr="00100BAC">
        <w:rPr>
          <w:spacing w:val="12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стандартов</w:t>
      </w:r>
      <w:r w:rsidR="001854EF" w:rsidRPr="00100BAC">
        <w:rPr>
          <w:spacing w:val="14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медицинской</w:t>
      </w:r>
      <w:r w:rsidR="001854EF" w:rsidRPr="00100BAC">
        <w:rPr>
          <w:spacing w:val="27"/>
          <w:sz w:val="24"/>
          <w:szCs w:val="24"/>
        </w:rPr>
        <w:t xml:space="preserve"> </w:t>
      </w:r>
      <w:r w:rsidR="001854EF" w:rsidRPr="00100BAC">
        <w:rPr>
          <w:sz w:val="24"/>
          <w:szCs w:val="24"/>
        </w:rPr>
        <w:t>помощи;</w:t>
      </w:r>
    </w:p>
    <w:p w:rsidR="001854EF" w:rsidRPr="00100BAC" w:rsidRDefault="001854EF" w:rsidP="00100BAC">
      <w:pPr>
        <w:pStyle w:val="a6"/>
        <w:numPr>
          <w:ilvl w:val="0"/>
          <w:numId w:val="2"/>
        </w:numPr>
        <w:tabs>
          <w:tab w:val="left" w:pos="1165"/>
        </w:tabs>
        <w:ind w:left="128" w:right="164" w:firstLine="707"/>
        <w:rPr>
          <w:sz w:val="24"/>
          <w:szCs w:val="24"/>
        </w:rPr>
      </w:pPr>
      <w:r w:rsidRPr="00100BAC">
        <w:rPr>
          <w:sz w:val="24"/>
          <w:szCs w:val="24"/>
        </w:rPr>
        <w:t xml:space="preserve"> 7.2. внеочередное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оказание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пострадавшим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гражданам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паллиативной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медицинской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помощи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с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предоставлением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для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использования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на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дому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медицинских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изделий, предназначенных для поддержания</w:t>
      </w:r>
      <w:r w:rsidRPr="00100BAC">
        <w:rPr>
          <w:spacing w:val="70"/>
          <w:sz w:val="24"/>
          <w:szCs w:val="24"/>
        </w:rPr>
        <w:t xml:space="preserve"> </w:t>
      </w:r>
      <w:r w:rsidRPr="00100BAC">
        <w:rPr>
          <w:sz w:val="24"/>
          <w:szCs w:val="24"/>
        </w:rPr>
        <w:t>функций</w:t>
      </w:r>
      <w:r w:rsidRPr="00100BAC">
        <w:rPr>
          <w:spacing w:val="70"/>
          <w:sz w:val="24"/>
          <w:szCs w:val="24"/>
        </w:rPr>
        <w:t xml:space="preserve"> </w:t>
      </w:r>
      <w:r w:rsidRPr="00100BAC">
        <w:rPr>
          <w:sz w:val="24"/>
          <w:szCs w:val="24"/>
        </w:rPr>
        <w:t>органов</w:t>
      </w:r>
      <w:r w:rsidRPr="00100BAC">
        <w:rPr>
          <w:spacing w:val="-67"/>
          <w:sz w:val="24"/>
          <w:szCs w:val="24"/>
        </w:rPr>
        <w:t xml:space="preserve"> </w:t>
      </w:r>
      <w:r w:rsidRPr="00100BAC">
        <w:rPr>
          <w:sz w:val="24"/>
          <w:szCs w:val="24"/>
        </w:rPr>
        <w:t>и</w:t>
      </w:r>
      <w:r w:rsidRPr="00100BAC">
        <w:rPr>
          <w:spacing w:val="-2"/>
          <w:sz w:val="24"/>
          <w:szCs w:val="24"/>
        </w:rPr>
        <w:t xml:space="preserve"> </w:t>
      </w:r>
      <w:r w:rsidRPr="00100BAC">
        <w:rPr>
          <w:sz w:val="24"/>
          <w:szCs w:val="24"/>
        </w:rPr>
        <w:t>систем</w:t>
      </w:r>
      <w:r w:rsidRPr="00100BAC">
        <w:rPr>
          <w:spacing w:val="9"/>
          <w:sz w:val="24"/>
          <w:szCs w:val="24"/>
        </w:rPr>
        <w:t xml:space="preserve"> </w:t>
      </w:r>
      <w:r w:rsidRPr="00100BAC">
        <w:rPr>
          <w:sz w:val="24"/>
          <w:szCs w:val="24"/>
        </w:rPr>
        <w:t>организма</w:t>
      </w:r>
      <w:r w:rsidRPr="00100BAC">
        <w:rPr>
          <w:spacing w:val="15"/>
          <w:sz w:val="24"/>
          <w:szCs w:val="24"/>
        </w:rPr>
        <w:t xml:space="preserve"> </w:t>
      </w:r>
      <w:proofErr w:type="gramStart"/>
      <w:r w:rsidRPr="00100BAC">
        <w:rPr>
          <w:sz w:val="24"/>
          <w:szCs w:val="24"/>
        </w:rPr>
        <w:t>человека</w:t>
      </w:r>
      <w:r w:rsidRPr="00100BAC">
        <w:rPr>
          <w:spacing w:val="-41"/>
          <w:sz w:val="24"/>
          <w:szCs w:val="24"/>
        </w:rPr>
        <w:t xml:space="preserve"> </w:t>
      </w:r>
      <w:r w:rsidRPr="00100BAC">
        <w:rPr>
          <w:spacing w:val="9"/>
          <w:sz w:val="24"/>
          <w:szCs w:val="24"/>
          <w:vertAlign w:val="superscript"/>
        </w:rPr>
        <w:t>;</w:t>
      </w:r>
      <w:proofErr w:type="gramEnd"/>
    </w:p>
    <w:p w:rsidR="001854EF" w:rsidRPr="00100BAC" w:rsidRDefault="001854EF" w:rsidP="00100BAC">
      <w:pPr>
        <w:pStyle w:val="a6"/>
        <w:numPr>
          <w:ilvl w:val="0"/>
          <w:numId w:val="2"/>
        </w:numPr>
        <w:tabs>
          <w:tab w:val="left" w:pos="1083"/>
        </w:tabs>
        <w:spacing w:before="60" w:line="244" w:lineRule="auto"/>
        <w:ind w:left="143" w:right="166" w:firstLine="714"/>
        <w:rPr>
          <w:sz w:val="24"/>
          <w:szCs w:val="24"/>
        </w:rPr>
      </w:pPr>
      <w:r w:rsidRPr="00100BAC">
        <w:rPr>
          <w:sz w:val="24"/>
          <w:szCs w:val="24"/>
        </w:rPr>
        <w:t>внеочередное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обеспечение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проведения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обследований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и подготовки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направления</w:t>
      </w:r>
      <w:r w:rsidRPr="00100BAC">
        <w:rPr>
          <w:spacing w:val="8"/>
          <w:sz w:val="24"/>
          <w:szCs w:val="24"/>
        </w:rPr>
        <w:t xml:space="preserve"> </w:t>
      </w:r>
      <w:r w:rsidRPr="00100BAC">
        <w:rPr>
          <w:sz w:val="24"/>
          <w:szCs w:val="24"/>
        </w:rPr>
        <w:t>на</w:t>
      </w:r>
      <w:r w:rsidRPr="00100BAC">
        <w:rPr>
          <w:spacing w:val="-9"/>
          <w:sz w:val="24"/>
          <w:szCs w:val="24"/>
        </w:rPr>
        <w:t xml:space="preserve"> </w:t>
      </w:r>
      <w:r w:rsidRPr="00100BAC">
        <w:rPr>
          <w:sz w:val="24"/>
          <w:szCs w:val="24"/>
        </w:rPr>
        <w:t>медико-социальную</w:t>
      </w:r>
      <w:r w:rsidRPr="00100BAC">
        <w:rPr>
          <w:spacing w:val="-6"/>
          <w:sz w:val="24"/>
          <w:szCs w:val="24"/>
        </w:rPr>
        <w:t xml:space="preserve"> </w:t>
      </w:r>
      <w:r w:rsidRPr="00100BAC">
        <w:rPr>
          <w:sz w:val="24"/>
          <w:szCs w:val="24"/>
        </w:rPr>
        <w:t>экспертизу</w:t>
      </w:r>
      <w:r w:rsidRPr="00100BAC">
        <w:rPr>
          <w:spacing w:val="3"/>
          <w:sz w:val="24"/>
          <w:szCs w:val="24"/>
        </w:rPr>
        <w:t xml:space="preserve"> </w:t>
      </w:r>
      <w:r w:rsidRPr="00100BAC">
        <w:rPr>
          <w:sz w:val="24"/>
          <w:szCs w:val="24"/>
        </w:rPr>
        <w:t>пострадавшим</w:t>
      </w:r>
      <w:r w:rsidRPr="00100BAC">
        <w:rPr>
          <w:spacing w:val="11"/>
          <w:sz w:val="24"/>
          <w:szCs w:val="24"/>
        </w:rPr>
        <w:t xml:space="preserve"> </w:t>
      </w:r>
      <w:r w:rsidRPr="00100BAC">
        <w:rPr>
          <w:sz w:val="24"/>
          <w:szCs w:val="24"/>
        </w:rPr>
        <w:t>гражданам;</w:t>
      </w:r>
    </w:p>
    <w:p w:rsidR="001854EF" w:rsidRPr="00100BAC" w:rsidRDefault="001854EF" w:rsidP="00100BAC">
      <w:pPr>
        <w:pStyle w:val="a6"/>
        <w:numPr>
          <w:ilvl w:val="0"/>
          <w:numId w:val="2"/>
        </w:numPr>
        <w:tabs>
          <w:tab w:val="left" w:pos="1072"/>
        </w:tabs>
        <w:ind w:left="142" w:right="140" w:firstLine="715"/>
        <w:rPr>
          <w:sz w:val="24"/>
          <w:szCs w:val="24"/>
        </w:rPr>
      </w:pPr>
      <w:r w:rsidRPr="00100BAC">
        <w:rPr>
          <w:sz w:val="24"/>
          <w:szCs w:val="24"/>
        </w:rPr>
        <w:t>приоритетное оформление рецептов на лекарственные препараты, в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том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числе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в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форме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электронного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документа,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а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в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случае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применения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дистанционных</w:t>
      </w:r>
      <w:r w:rsidRPr="00100BAC">
        <w:rPr>
          <w:spacing w:val="23"/>
          <w:sz w:val="24"/>
          <w:szCs w:val="24"/>
        </w:rPr>
        <w:t xml:space="preserve"> </w:t>
      </w:r>
      <w:r w:rsidRPr="00100BAC">
        <w:rPr>
          <w:sz w:val="24"/>
          <w:szCs w:val="24"/>
        </w:rPr>
        <w:t>технологий</w:t>
      </w:r>
      <w:r w:rsidRPr="00100BAC">
        <w:rPr>
          <w:spacing w:val="17"/>
          <w:sz w:val="24"/>
          <w:szCs w:val="24"/>
        </w:rPr>
        <w:t xml:space="preserve"> </w:t>
      </w:r>
      <w:r w:rsidRPr="00100BAC">
        <w:rPr>
          <w:sz w:val="24"/>
          <w:szCs w:val="24"/>
        </w:rPr>
        <w:t>-</w:t>
      </w:r>
      <w:r w:rsidRPr="00100BAC">
        <w:rPr>
          <w:spacing w:val="-8"/>
          <w:sz w:val="24"/>
          <w:szCs w:val="24"/>
        </w:rPr>
        <w:t xml:space="preserve"> </w:t>
      </w:r>
      <w:r w:rsidRPr="00100BAC">
        <w:rPr>
          <w:sz w:val="24"/>
          <w:szCs w:val="24"/>
        </w:rPr>
        <w:t>назначение</w:t>
      </w:r>
      <w:r w:rsidRPr="00100BAC">
        <w:rPr>
          <w:spacing w:val="19"/>
          <w:sz w:val="24"/>
          <w:szCs w:val="24"/>
        </w:rPr>
        <w:t xml:space="preserve"> </w:t>
      </w:r>
      <w:r w:rsidRPr="00100BAC">
        <w:rPr>
          <w:sz w:val="24"/>
          <w:szCs w:val="24"/>
        </w:rPr>
        <w:t>лекарственных</w:t>
      </w:r>
      <w:r w:rsidRPr="00100BAC">
        <w:rPr>
          <w:spacing w:val="27"/>
          <w:sz w:val="24"/>
          <w:szCs w:val="24"/>
        </w:rPr>
        <w:t xml:space="preserve"> </w:t>
      </w:r>
      <w:r w:rsidRPr="00100BAC">
        <w:rPr>
          <w:sz w:val="24"/>
          <w:szCs w:val="24"/>
        </w:rPr>
        <w:t>препаратов;</w:t>
      </w:r>
    </w:p>
    <w:p w:rsidR="001854EF" w:rsidRPr="00100BAC" w:rsidRDefault="001854EF" w:rsidP="00100BAC">
      <w:pPr>
        <w:pStyle w:val="a6"/>
        <w:numPr>
          <w:ilvl w:val="0"/>
          <w:numId w:val="2"/>
        </w:numPr>
        <w:tabs>
          <w:tab w:val="left" w:pos="1033"/>
        </w:tabs>
        <w:spacing w:line="242" w:lineRule="auto"/>
        <w:ind w:left="143" w:right="157" w:firstLine="711"/>
        <w:rPr>
          <w:sz w:val="24"/>
          <w:szCs w:val="24"/>
        </w:rPr>
      </w:pPr>
      <w:r w:rsidRPr="00100BAC">
        <w:rPr>
          <w:sz w:val="24"/>
          <w:szCs w:val="24"/>
        </w:rPr>
        <w:t>информирование пострадавших граждан, их родственников и близких</w:t>
      </w:r>
      <w:r w:rsidRPr="00100BAC">
        <w:rPr>
          <w:spacing w:val="-67"/>
          <w:sz w:val="24"/>
          <w:szCs w:val="24"/>
        </w:rPr>
        <w:t xml:space="preserve"> </w:t>
      </w:r>
      <w:r w:rsidRPr="00100BAC">
        <w:rPr>
          <w:sz w:val="24"/>
          <w:szCs w:val="24"/>
        </w:rPr>
        <w:t>о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возможности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приоритетного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оказания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медицинской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помощи,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включая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медицинскую реабилитацию, санаторно-курортное лечение и паллиативную</w:t>
      </w:r>
      <w:r w:rsidRPr="00100BAC">
        <w:rPr>
          <w:spacing w:val="1"/>
          <w:sz w:val="24"/>
          <w:szCs w:val="24"/>
        </w:rPr>
        <w:t xml:space="preserve"> </w:t>
      </w:r>
      <w:r w:rsidRPr="00100BAC">
        <w:rPr>
          <w:sz w:val="24"/>
          <w:szCs w:val="24"/>
        </w:rPr>
        <w:t>медицинскую</w:t>
      </w:r>
      <w:r w:rsidRPr="00100BAC">
        <w:rPr>
          <w:spacing w:val="23"/>
          <w:sz w:val="24"/>
          <w:szCs w:val="24"/>
        </w:rPr>
        <w:t xml:space="preserve"> </w:t>
      </w:r>
      <w:r w:rsidRPr="00100BAC">
        <w:rPr>
          <w:sz w:val="24"/>
          <w:szCs w:val="24"/>
        </w:rPr>
        <w:t>помощь,</w:t>
      </w:r>
      <w:r w:rsidRPr="00100BAC">
        <w:rPr>
          <w:spacing w:val="20"/>
          <w:sz w:val="24"/>
          <w:szCs w:val="24"/>
        </w:rPr>
        <w:t xml:space="preserve"> </w:t>
      </w:r>
      <w:r w:rsidRPr="00100BAC">
        <w:rPr>
          <w:sz w:val="24"/>
          <w:szCs w:val="24"/>
        </w:rPr>
        <w:t>а</w:t>
      </w:r>
      <w:r w:rsidRPr="00100BAC">
        <w:rPr>
          <w:spacing w:val="-1"/>
          <w:sz w:val="24"/>
          <w:szCs w:val="24"/>
        </w:rPr>
        <w:t xml:space="preserve"> </w:t>
      </w:r>
      <w:r w:rsidRPr="00100BAC">
        <w:rPr>
          <w:sz w:val="24"/>
          <w:szCs w:val="24"/>
        </w:rPr>
        <w:t>также</w:t>
      </w:r>
      <w:r w:rsidRPr="00100BAC">
        <w:rPr>
          <w:spacing w:val="12"/>
          <w:sz w:val="24"/>
          <w:szCs w:val="24"/>
        </w:rPr>
        <w:t xml:space="preserve"> </w:t>
      </w:r>
      <w:r w:rsidRPr="00100BAC">
        <w:rPr>
          <w:sz w:val="24"/>
          <w:szCs w:val="24"/>
        </w:rPr>
        <w:t>содействие</w:t>
      </w:r>
      <w:r w:rsidRPr="00100BAC">
        <w:rPr>
          <w:spacing w:val="24"/>
          <w:sz w:val="24"/>
          <w:szCs w:val="24"/>
        </w:rPr>
        <w:t xml:space="preserve"> </w:t>
      </w:r>
      <w:r w:rsidRPr="00100BAC">
        <w:rPr>
          <w:sz w:val="24"/>
          <w:szCs w:val="24"/>
        </w:rPr>
        <w:t>в</w:t>
      </w:r>
      <w:r w:rsidRPr="00100BAC">
        <w:rPr>
          <w:spacing w:val="-8"/>
          <w:sz w:val="24"/>
          <w:szCs w:val="24"/>
        </w:rPr>
        <w:t xml:space="preserve"> </w:t>
      </w:r>
      <w:r w:rsidRPr="00100BAC">
        <w:rPr>
          <w:sz w:val="24"/>
          <w:szCs w:val="24"/>
        </w:rPr>
        <w:t>их</w:t>
      </w:r>
      <w:r w:rsidRPr="00100BAC">
        <w:rPr>
          <w:spacing w:val="-6"/>
          <w:sz w:val="24"/>
          <w:szCs w:val="24"/>
        </w:rPr>
        <w:t xml:space="preserve"> </w:t>
      </w:r>
      <w:r w:rsidRPr="00100BAC">
        <w:rPr>
          <w:sz w:val="24"/>
          <w:szCs w:val="24"/>
        </w:rPr>
        <w:t>получении.</w:t>
      </w:r>
    </w:p>
    <w:p w:rsidR="001854EF" w:rsidRPr="00100BAC" w:rsidRDefault="001854EF" w:rsidP="00100BAC">
      <w:pPr>
        <w:pStyle w:val="a6"/>
        <w:tabs>
          <w:tab w:val="left" w:pos="1165"/>
        </w:tabs>
        <w:ind w:left="835" w:right="164" w:firstLine="0"/>
        <w:rPr>
          <w:sz w:val="24"/>
          <w:szCs w:val="24"/>
        </w:rPr>
      </w:pPr>
    </w:p>
    <w:p w:rsidR="001854EF" w:rsidRPr="00100BAC" w:rsidRDefault="001854EF" w:rsidP="001854EF">
      <w:pPr>
        <w:tabs>
          <w:tab w:val="left" w:pos="1378"/>
        </w:tabs>
        <w:ind w:left="-438" w:right="176"/>
        <w:jc w:val="both"/>
        <w:rPr>
          <w:rFonts w:ascii="Times New Roman" w:hAnsi="Times New Roman" w:cs="Times New Roman"/>
          <w:sz w:val="24"/>
          <w:szCs w:val="24"/>
        </w:rPr>
      </w:pPr>
      <w:r w:rsidRPr="00100BAC">
        <w:rPr>
          <w:rFonts w:ascii="Times New Roman" w:hAnsi="Times New Roman" w:cs="Times New Roman"/>
          <w:sz w:val="24"/>
          <w:szCs w:val="24"/>
        </w:rPr>
        <w:lastRenderedPageBreak/>
        <w:t>8.Ответственное лицо осуществляет взаимодействие с социальными</w:t>
      </w:r>
      <w:r w:rsidRPr="00100BA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0BAC">
        <w:rPr>
          <w:rFonts w:ascii="Times New Roman" w:hAnsi="Times New Roman" w:cs="Times New Roman"/>
          <w:sz w:val="24"/>
          <w:szCs w:val="24"/>
        </w:rPr>
        <w:t>службами</w:t>
      </w:r>
      <w:r w:rsidRPr="00100BA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00BAC">
        <w:rPr>
          <w:rFonts w:ascii="Times New Roman" w:hAnsi="Times New Roman" w:cs="Times New Roman"/>
          <w:sz w:val="24"/>
          <w:szCs w:val="24"/>
        </w:rPr>
        <w:t>с</w:t>
      </w:r>
      <w:r w:rsidRPr="00100BA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00BAC">
        <w:rPr>
          <w:rFonts w:ascii="Times New Roman" w:hAnsi="Times New Roman" w:cs="Times New Roman"/>
          <w:sz w:val="24"/>
          <w:szCs w:val="24"/>
        </w:rPr>
        <w:t>целью</w:t>
      </w:r>
      <w:r w:rsidRPr="00100BA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00BAC">
        <w:rPr>
          <w:rFonts w:ascii="Times New Roman" w:hAnsi="Times New Roman" w:cs="Times New Roman"/>
          <w:sz w:val="24"/>
          <w:szCs w:val="24"/>
        </w:rPr>
        <w:t>получения</w:t>
      </w:r>
      <w:r w:rsidRPr="00100BA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00BAC">
        <w:rPr>
          <w:rFonts w:ascii="Times New Roman" w:hAnsi="Times New Roman" w:cs="Times New Roman"/>
          <w:sz w:val="24"/>
          <w:szCs w:val="24"/>
        </w:rPr>
        <w:t>лицами</w:t>
      </w:r>
      <w:r w:rsidRPr="00100BA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00BAC">
        <w:rPr>
          <w:rFonts w:ascii="Times New Roman" w:hAnsi="Times New Roman" w:cs="Times New Roman"/>
          <w:sz w:val="24"/>
          <w:szCs w:val="24"/>
        </w:rPr>
        <w:t>ОКГ</w:t>
      </w:r>
      <w:r w:rsidRPr="00100BA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0BAC">
        <w:rPr>
          <w:rFonts w:ascii="Times New Roman" w:hAnsi="Times New Roman" w:cs="Times New Roman"/>
          <w:sz w:val="24"/>
          <w:szCs w:val="24"/>
        </w:rPr>
        <w:t>мер социальной</w:t>
      </w:r>
      <w:r w:rsidRPr="00100BA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00BAC">
        <w:rPr>
          <w:rFonts w:ascii="Times New Roman" w:hAnsi="Times New Roman" w:cs="Times New Roman"/>
          <w:sz w:val="24"/>
          <w:szCs w:val="24"/>
        </w:rPr>
        <w:t>поддержки.</w:t>
      </w:r>
    </w:p>
    <w:p w:rsidR="00C912D4" w:rsidRPr="00100BAC" w:rsidRDefault="00C912D4" w:rsidP="00C912D4">
      <w:pPr>
        <w:pStyle w:val="a3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p w:rsidR="004C5C27" w:rsidRPr="00100BAC" w:rsidRDefault="004C5C27" w:rsidP="001579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C5C27" w:rsidRPr="00100BAC" w:rsidSect="001579A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803F0"/>
    <w:multiLevelType w:val="multilevel"/>
    <w:tmpl w:val="785AA11C"/>
    <w:lvl w:ilvl="0">
      <w:start w:val="1"/>
      <w:numFmt w:val="decimal"/>
      <w:lvlText w:val="%1."/>
      <w:lvlJc w:val="left"/>
      <w:pPr>
        <w:ind w:left="1116" w:hanging="271"/>
        <w:jc w:val="left"/>
      </w:pPr>
      <w:rPr>
        <w:rFonts w:hint="default"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" w:hanging="581"/>
        <w:jc w:val="left"/>
      </w:pPr>
      <w:rPr>
        <w:rFonts w:hint="default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3" w:hanging="5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18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7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5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4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581"/>
      </w:pPr>
      <w:rPr>
        <w:rFonts w:hint="default"/>
        <w:lang w:val="ru-RU" w:eastAsia="en-US" w:bidi="ar-SA"/>
      </w:rPr>
    </w:lvl>
  </w:abstractNum>
  <w:abstractNum w:abstractNumId="1" w15:restartNumberingAfterBreak="0">
    <w:nsid w:val="412019D6"/>
    <w:multiLevelType w:val="hybridMultilevel"/>
    <w:tmpl w:val="7DCC7F4A"/>
    <w:lvl w:ilvl="0" w:tplc="8FD09924">
      <w:start w:val="1"/>
      <w:numFmt w:val="decimal"/>
      <w:lvlText w:val="%1."/>
      <w:lvlJc w:val="left"/>
      <w:pPr>
        <w:ind w:left="40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51237464"/>
    <w:multiLevelType w:val="hybridMultilevel"/>
    <w:tmpl w:val="C9ECE4E8"/>
    <w:lvl w:ilvl="0" w:tplc="4F64410E">
      <w:numFmt w:val="bullet"/>
      <w:lvlText w:val="-"/>
      <w:lvlJc w:val="left"/>
      <w:pPr>
        <w:ind w:left="129" w:hanging="197"/>
      </w:pPr>
      <w:rPr>
        <w:rFonts w:hint="default"/>
        <w:w w:val="100"/>
        <w:lang w:val="ru-RU" w:eastAsia="en-US" w:bidi="ar-SA"/>
      </w:rPr>
    </w:lvl>
    <w:lvl w:ilvl="1" w:tplc="047A1FF0">
      <w:numFmt w:val="bullet"/>
      <w:lvlText w:val="•"/>
      <w:lvlJc w:val="left"/>
      <w:pPr>
        <w:ind w:left="1074" w:hanging="197"/>
      </w:pPr>
      <w:rPr>
        <w:rFonts w:hint="default"/>
        <w:lang w:val="ru-RU" w:eastAsia="en-US" w:bidi="ar-SA"/>
      </w:rPr>
    </w:lvl>
    <w:lvl w:ilvl="2" w:tplc="C44040AC">
      <w:numFmt w:val="bullet"/>
      <w:lvlText w:val="•"/>
      <w:lvlJc w:val="left"/>
      <w:pPr>
        <w:ind w:left="2028" w:hanging="197"/>
      </w:pPr>
      <w:rPr>
        <w:rFonts w:hint="default"/>
        <w:lang w:val="ru-RU" w:eastAsia="en-US" w:bidi="ar-SA"/>
      </w:rPr>
    </w:lvl>
    <w:lvl w:ilvl="3" w:tplc="59DCC716">
      <w:numFmt w:val="bullet"/>
      <w:lvlText w:val="•"/>
      <w:lvlJc w:val="left"/>
      <w:pPr>
        <w:ind w:left="2982" w:hanging="197"/>
      </w:pPr>
      <w:rPr>
        <w:rFonts w:hint="default"/>
        <w:lang w:val="ru-RU" w:eastAsia="en-US" w:bidi="ar-SA"/>
      </w:rPr>
    </w:lvl>
    <w:lvl w:ilvl="4" w:tplc="1BE6BD64">
      <w:numFmt w:val="bullet"/>
      <w:lvlText w:val="•"/>
      <w:lvlJc w:val="left"/>
      <w:pPr>
        <w:ind w:left="3936" w:hanging="197"/>
      </w:pPr>
      <w:rPr>
        <w:rFonts w:hint="default"/>
        <w:lang w:val="ru-RU" w:eastAsia="en-US" w:bidi="ar-SA"/>
      </w:rPr>
    </w:lvl>
    <w:lvl w:ilvl="5" w:tplc="2B5A9272">
      <w:numFmt w:val="bullet"/>
      <w:lvlText w:val="•"/>
      <w:lvlJc w:val="left"/>
      <w:pPr>
        <w:ind w:left="4890" w:hanging="197"/>
      </w:pPr>
      <w:rPr>
        <w:rFonts w:hint="default"/>
        <w:lang w:val="ru-RU" w:eastAsia="en-US" w:bidi="ar-SA"/>
      </w:rPr>
    </w:lvl>
    <w:lvl w:ilvl="6" w:tplc="A06CBA62">
      <w:numFmt w:val="bullet"/>
      <w:lvlText w:val="•"/>
      <w:lvlJc w:val="left"/>
      <w:pPr>
        <w:ind w:left="5844" w:hanging="197"/>
      </w:pPr>
      <w:rPr>
        <w:rFonts w:hint="default"/>
        <w:lang w:val="ru-RU" w:eastAsia="en-US" w:bidi="ar-SA"/>
      </w:rPr>
    </w:lvl>
    <w:lvl w:ilvl="7" w:tplc="CA467ECA">
      <w:numFmt w:val="bullet"/>
      <w:lvlText w:val="•"/>
      <w:lvlJc w:val="left"/>
      <w:pPr>
        <w:ind w:left="6799" w:hanging="197"/>
      </w:pPr>
      <w:rPr>
        <w:rFonts w:hint="default"/>
        <w:lang w:val="ru-RU" w:eastAsia="en-US" w:bidi="ar-SA"/>
      </w:rPr>
    </w:lvl>
    <w:lvl w:ilvl="8" w:tplc="B0C06A6C">
      <w:numFmt w:val="bullet"/>
      <w:lvlText w:val="•"/>
      <w:lvlJc w:val="left"/>
      <w:pPr>
        <w:ind w:left="7753" w:hanging="197"/>
      </w:pPr>
      <w:rPr>
        <w:rFonts w:hint="default"/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5A"/>
    <w:rsid w:val="00100BAC"/>
    <w:rsid w:val="00142A3D"/>
    <w:rsid w:val="001579A6"/>
    <w:rsid w:val="001854EF"/>
    <w:rsid w:val="001B0F58"/>
    <w:rsid w:val="001D245A"/>
    <w:rsid w:val="00205657"/>
    <w:rsid w:val="00273392"/>
    <w:rsid w:val="002855C3"/>
    <w:rsid w:val="00294DEF"/>
    <w:rsid w:val="002D4A1A"/>
    <w:rsid w:val="00301C7E"/>
    <w:rsid w:val="0035287B"/>
    <w:rsid w:val="00361010"/>
    <w:rsid w:val="00447C92"/>
    <w:rsid w:val="00495EE0"/>
    <w:rsid w:val="004C5C27"/>
    <w:rsid w:val="004D656D"/>
    <w:rsid w:val="00547977"/>
    <w:rsid w:val="006C4D42"/>
    <w:rsid w:val="006F7B49"/>
    <w:rsid w:val="007270B2"/>
    <w:rsid w:val="007921DA"/>
    <w:rsid w:val="008C5BD5"/>
    <w:rsid w:val="00A37FE7"/>
    <w:rsid w:val="00B513B4"/>
    <w:rsid w:val="00B72BC0"/>
    <w:rsid w:val="00BC5D30"/>
    <w:rsid w:val="00C912D4"/>
    <w:rsid w:val="00CB50BE"/>
    <w:rsid w:val="00D23A2B"/>
    <w:rsid w:val="00D352C0"/>
    <w:rsid w:val="00D94088"/>
    <w:rsid w:val="00F8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048C"/>
  <w15:docId w15:val="{D2BB840A-725F-4F25-B370-CED2A77B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245A"/>
    <w:pPr>
      <w:spacing w:after="0" w:line="240" w:lineRule="auto"/>
    </w:pPr>
  </w:style>
  <w:style w:type="table" w:styleId="a4">
    <w:name w:val="Table Grid"/>
    <w:basedOn w:val="a1"/>
    <w:uiPriority w:val="59"/>
    <w:rsid w:val="004C5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855C3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1854EF"/>
    <w:pPr>
      <w:widowControl w:val="0"/>
      <w:autoSpaceDE w:val="0"/>
      <w:autoSpaceDN w:val="0"/>
      <w:spacing w:after="0" w:line="240" w:lineRule="auto"/>
      <w:ind w:left="114" w:firstLine="713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црб</dc:creator>
  <cp:lastModifiedBy>Вера Арсеньтевна Лисовская</cp:lastModifiedBy>
  <cp:revision>3</cp:revision>
  <cp:lastPrinted>2018-01-12T14:41:00Z</cp:lastPrinted>
  <dcterms:created xsi:type="dcterms:W3CDTF">2023-06-26T12:51:00Z</dcterms:created>
  <dcterms:modified xsi:type="dcterms:W3CDTF">2023-06-27T06:19:00Z</dcterms:modified>
</cp:coreProperties>
</file>